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8E81A" w14:textId="2EAD7024" w:rsidR="008D2BBF" w:rsidRPr="002D4AE7" w:rsidRDefault="00A84EDB" w:rsidP="002D4AE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D4AE7">
        <w:rPr>
          <w:rFonts w:ascii="Times New Roman" w:hAnsi="Times New Roman" w:cs="Times New Roman"/>
          <w:b/>
          <w:bCs/>
          <w:sz w:val="24"/>
          <w:szCs w:val="24"/>
        </w:rPr>
        <w:t>Задачи по теме «Управление муниципальной собственностью»</w:t>
      </w:r>
      <w:r w:rsidR="001746A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746A4">
        <w:rPr>
          <w:rStyle w:val="a4"/>
          <w:rFonts w:ascii="Georgia" w:hAnsi="Georgia"/>
          <w:b/>
          <w:bCs/>
          <w:color w:val="800000"/>
          <w:sz w:val="21"/>
          <w:szCs w:val="21"/>
          <w:shd w:val="clear" w:color="auto" w:fill="FFFFFF"/>
        </w:rPr>
        <w:t xml:space="preserve">Решите прилагаемые задачи, руководствуясь гл. 3 и ст. 50 Федерального закона «Об общих принципах организации местного самоуправления в РФ». </w:t>
      </w:r>
      <w:bookmarkStart w:id="0" w:name="_GoBack"/>
      <w:bookmarkEnd w:id="0"/>
    </w:p>
    <w:p w14:paraId="633CE7E3" w14:textId="77777777" w:rsidR="002D4AE7" w:rsidRDefault="002D4AE7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8E361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>1. На территории городского поселения (административный центр муниципального района) расположено здание, в котором размещено два муниципальных унитарных предприятия муниципального района:</w:t>
      </w:r>
    </w:p>
    <w:p w14:paraId="2E57DA01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AE7">
        <w:rPr>
          <w:rFonts w:ascii="Times New Roman" w:hAnsi="Times New Roman" w:cs="Times New Roman"/>
          <w:sz w:val="24"/>
          <w:szCs w:val="24"/>
        </w:rPr>
        <w:t>- муниципальное унитарное предприятие (МУП) «С», являющееся единственным муниципальным предприятием на территории муниципального района, предоставляющим физическим и юридическим лицам услуги химчистки и прачечной, которое в соответствии с требованиями постановлений Правительства Российской Федерации от 29 ноября 1999 года № 1309 «О порядке создания убежищ и иных объектов гражданской обороны» является объектом гражданской обороны категории «станция обеззараживания одежды»;</w:t>
      </w:r>
      <w:proofErr w:type="gramEnd"/>
    </w:p>
    <w:p w14:paraId="7B532310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>- муниципальное унитарное предприятие (МУП) «М», являющееся единственным муниципальным предприятием на территории района, предоставляющим физическим и юридическим лицам услуги по пошиву и ремонту швейных изделий.</w:t>
      </w:r>
    </w:p>
    <w:p w14:paraId="3F7520B0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 xml:space="preserve">Могут ли находиться в собственности муниципального района указанные муниципальные унитарные предприятия? Как следует с ними поступить? Для решения задачи может пригодиться Постановление Правительства РФ от 23.04.1994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организациями". </w:t>
      </w:r>
    </w:p>
    <w:p w14:paraId="0B73CDCB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2D4AE7">
        <w:rPr>
          <w:rFonts w:ascii="Times New Roman" w:hAnsi="Times New Roman" w:cs="Times New Roman"/>
          <w:color w:val="4472C4" w:themeColor="accent1"/>
          <w:sz w:val="24"/>
          <w:szCs w:val="24"/>
        </w:rPr>
        <w:t>ОТВЕТ:</w:t>
      </w:r>
    </w:p>
    <w:p w14:paraId="74AA8DA7" w14:textId="77777777" w:rsidR="002D4AE7" w:rsidRDefault="002D4AE7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09469D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 xml:space="preserve">2. В ходе процедуры банкротства кредиторы общества с ограниченной ответственностью (ООО) отказались от принятия имущества в виде недостроенного цеха по производству пластмасс для погашения своих требований, которое предлагалось к продаже, но не было продано в ходе конкурсного производства. Конкурсный управляющий направил подписанный им акт </w:t>
      </w:r>
      <w:proofErr w:type="gramStart"/>
      <w:r w:rsidRPr="002D4AE7">
        <w:rPr>
          <w:rFonts w:ascii="Times New Roman" w:hAnsi="Times New Roman" w:cs="Times New Roman"/>
          <w:sz w:val="24"/>
          <w:szCs w:val="24"/>
        </w:rPr>
        <w:t>о передаче указанного имущества должника в органы местного самоуправления по месту нахождения имущества должника для передачи имущества в муниципальную собственность</w:t>
      </w:r>
      <w:proofErr w:type="gramEnd"/>
      <w:r w:rsidRPr="002D4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6D41E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>Обязаны ли органы местного самоуправления принимать указанное имущество? Могут ли отказаться? Могут ли они его принять, если хотят? Для решения задачи может пригодиться ст. 148 Федерального закона от 26.10.2002 № 127-ФЗ "О несостоятельности (банкротстве)".</w:t>
      </w:r>
    </w:p>
    <w:p w14:paraId="36646FFF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color w:val="4472C4" w:themeColor="accent1"/>
          <w:sz w:val="24"/>
          <w:szCs w:val="24"/>
        </w:rPr>
        <w:t>ОТВЕТ</w:t>
      </w:r>
      <w:r w:rsidRPr="002D4AE7">
        <w:rPr>
          <w:rFonts w:ascii="Times New Roman" w:hAnsi="Times New Roman" w:cs="Times New Roman"/>
          <w:sz w:val="24"/>
          <w:szCs w:val="24"/>
        </w:rPr>
        <w:t>:</w:t>
      </w:r>
    </w:p>
    <w:p w14:paraId="46294F18" w14:textId="77777777" w:rsidR="002D4AE7" w:rsidRDefault="002D4AE7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C342B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AE7">
        <w:rPr>
          <w:rFonts w:ascii="Times New Roman" w:hAnsi="Times New Roman" w:cs="Times New Roman"/>
          <w:sz w:val="24"/>
          <w:szCs w:val="24"/>
        </w:rPr>
        <w:t xml:space="preserve">3. Может ли находиться в собственности муниципального образования вертодром, используемый для базирования и (или) приземления вертолетов для оказания скорой медицинской помощи? </w:t>
      </w:r>
    </w:p>
    <w:p w14:paraId="69FA3766" w14:textId="77777777" w:rsidR="00A84EDB" w:rsidRPr="002D4AE7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2D4AE7">
        <w:rPr>
          <w:rFonts w:ascii="Times New Roman" w:hAnsi="Times New Roman" w:cs="Times New Roman"/>
          <w:color w:val="4472C4" w:themeColor="accent1"/>
          <w:sz w:val="24"/>
          <w:szCs w:val="24"/>
        </w:rPr>
        <w:t>ОТВЕТ:</w:t>
      </w:r>
    </w:p>
    <w:p w14:paraId="3F2C45D5" w14:textId="77777777" w:rsidR="002D4AE7" w:rsidRDefault="002D4AE7" w:rsidP="002D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7FC6EF" w14:textId="0B47E1C7" w:rsidR="00A84EDB" w:rsidRDefault="00A84EDB" w:rsidP="002D4A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D4AE7">
        <w:rPr>
          <w:rFonts w:ascii="Times New Roman" w:hAnsi="Times New Roman" w:cs="Times New Roman"/>
          <w:sz w:val="24"/>
          <w:szCs w:val="24"/>
        </w:rPr>
        <w:t xml:space="preserve">4. </w:t>
      </w:r>
      <w:r w:rsidR="002D4AE7" w:rsidRPr="002D4AE7">
        <w:rPr>
          <w:rFonts w:ascii="Times New Roman" w:hAnsi="Times New Roman" w:cs="Times New Roman"/>
          <w:sz w:val="24"/>
          <w:szCs w:val="24"/>
        </w:rPr>
        <w:t xml:space="preserve">На картинках изображены здания, являющиеся муниципальным имуществом, в которых располагаются муниципальный кинотеатр (Самара) и муниципальная аптека </w:t>
      </w:r>
      <w:r w:rsidR="00920922">
        <w:rPr>
          <w:rFonts w:ascii="Times New Roman" w:hAnsi="Times New Roman" w:cs="Times New Roman"/>
          <w:sz w:val="24"/>
          <w:szCs w:val="24"/>
        </w:rPr>
        <w:t>(</w:t>
      </w:r>
      <w:r w:rsidR="002D4AE7" w:rsidRPr="002D4AE7">
        <w:rPr>
          <w:rFonts w:ascii="Times New Roman" w:hAnsi="Times New Roman" w:cs="Times New Roman"/>
          <w:sz w:val="24"/>
          <w:szCs w:val="24"/>
        </w:rPr>
        <w:t>Барнаул</w:t>
      </w:r>
      <w:r w:rsidR="00920922">
        <w:rPr>
          <w:rFonts w:ascii="Times New Roman" w:hAnsi="Times New Roman" w:cs="Times New Roman"/>
          <w:sz w:val="24"/>
          <w:szCs w:val="24"/>
        </w:rPr>
        <w:t>)</w:t>
      </w:r>
      <w:r w:rsidR="002D4AE7" w:rsidRPr="002D4AE7">
        <w:rPr>
          <w:rFonts w:ascii="Times New Roman" w:hAnsi="Times New Roman" w:cs="Times New Roman"/>
          <w:sz w:val="24"/>
          <w:szCs w:val="24"/>
        </w:rPr>
        <w:t>. Предложите, как наиболее эффективно можно использовать это имущество.</w:t>
      </w:r>
    </w:p>
    <w:p w14:paraId="60FF8E65" w14:textId="77777777" w:rsidR="00A84EDB" w:rsidRDefault="002D4AE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706B526" wp14:editId="67604154">
            <wp:simplePos x="0" y="0"/>
            <wp:positionH relativeFrom="margin">
              <wp:posOffset>3123565</wp:posOffset>
            </wp:positionH>
            <wp:positionV relativeFrom="paragraph">
              <wp:posOffset>153670</wp:posOffset>
            </wp:positionV>
            <wp:extent cx="2984500" cy="224155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B71B24" wp14:editId="759915EE">
            <wp:simplePos x="0" y="0"/>
            <wp:positionH relativeFrom="margin">
              <wp:posOffset>-635</wp:posOffset>
            </wp:positionH>
            <wp:positionV relativeFrom="paragraph">
              <wp:posOffset>141605</wp:posOffset>
            </wp:positionV>
            <wp:extent cx="3018790" cy="2266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DB"/>
    <w:rsid w:val="001746A4"/>
    <w:rsid w:val="002D4AE7"/>
    <w:rsid w:val="008D2BBF"/>
    <w:rsid w:val="00920922"/>
    <w:rsid w:val="00A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DB"/>
    <w:pPr>
      <w:ind w:left="720"/>
      <w:contextualSpacing/>
    </w:pPr>
  </w:style>
  <w:style w:type="character" w:styleId="a4">
    <w:name w:val="Emphasis"/>
    <w:basedOn w:val="a0"/>
    <w:uiPriority w:val="20"/>
    <w:qFormat/>
    <w:rsid w:val="001746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DB"/>
    <w:pPr>
      <w:ind w:left="720"/>
      <w:contextualSpacing/>
    </w:pPr>
  </w:style>
  <w:style w:type="character" w:styleId="a4">
    <w:name w:val="Emphasis"/>
    <w:basedOn w:val="a0"/>
    <w:uiPriority w:val="20"/>
    <w:qFormat/>
    <w:rsid w:val="00174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regorkon.files.wordpress.com/2010/03/d180d0bed181d181d0b8d18f-d181-d181d0b0d0b9d182d0b0-svoboda-tv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ibcatholic.ru/wp-content/uploads/2011/02/barnaul_apteka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</cp:lastModifiedBy>
  <cp:revision>5</cp:revision>
  <dcterms:created xsi:type="dcterms:W3CDTF">2020-04-22T17:11:00Z</dcterms:created>
  <dcterms:modified xsi:type="dcterms:W3CDTF">2021-11-23T08:19:00Z</dcterms:modified>
</cp:coreProperties>
</file>